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44"/>
        </w:rPr>
      </w:pPr>
      <w:r>
        <w:rPr>
          <w:rFonts w:hint="eastAsia" w:ascii="方正小标宋简体" w:eastAsia="方正小标宋简体"/>
          <w:sz w:val="32"/>
          <w:szCs w:val="44"/>
        </w:rPr>
        <w:t>南京大学教学科研正高二、三级岗位申报表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70"/>
        <w:gridCol w:w="1385"/>
        <w:gridCol w:w="1256"/>
        <w:gridCol w:w="1085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姓    名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性    别</w:t>
            </w:r>
          </w:p>
        </w:tc>
        <w:tc>
          <w:tcPr>
            <w:tcW w:w="125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</w:p>
        </w:tc>
        <w:tc>
          <w:tcPr>
            <w:tcW w:w="1085" w:type="dxa"/>
            <w:tcBorders>
              <w:right w:val="single" w:color="000000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出生年月</w:t>
            </w:r>
          </w:p>
        </w:tc>
        <w:tc>
          <w:tcPr>
            <w:tcW w:w="1429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职    称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任现职时间</w:t>
            </w:r>
          </w:p>
        </w:tc>
        <w:tc>
          <w:tcPr>
            <w:tcW w:w="125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</w:p>
        </w:tc>
        <w:tc>
          <w:tcPr>
            <w:tcW w:w="108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现岗位</w:t>
            </w:r>
            <w:r>
              <w:rPr>
                <w:spacing w:val="-20"/>
                <w:sz w:val="24"/>
              </w:rPr>
              <w:t>等级</w:t>
            </w:r>
          </w:p>
        </w:tc>
        <w:tc>
          <w:tcPr>
            <w:tcW w:w="1429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申报岗位</w:t>
            </w:r>
          </w:p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等    级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所在单位</w:t>
            </w:r>
          </w:p>
        </w:tc>
        <w:tc>
          <w:tcPr>
            <w:tcW w:w="3770" w:type="dxa"/>
            <w:gridSpan w:val="3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研究</w:t>
            </w:r>
            <w:r>
              <w:rPr>
                <w:spacing w:val="-20"/>
                <w:sz w:val="24"/>
              </w:rPr>
              <w:t>方向</w:t>
            </w:r>
          </w:p>
        </w:tc>
        <w:tc>
          <w:tcPr>
            <w:tcW w:w="7025" w:type="dxa"/>
            <w:gridSpan w:val="5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（限三项）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任现岗位等级以来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（限三项）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</w:t>
            </w:r>
            <w:r>
              <w:rPr>
                <w:sz w:val="24"/>
              </w:rPr>
              <w:t>条件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根据</w:t>
            </w:r>
            <w:r>
              <w:rPr>
                <w:szCs w:val="21"/>
              </w:rPr>
              <w:t>南字发〔2016〕78号文中《南京大学专业技术岗位分级申报条件》</w:t>
            </w:r>
            <w:r>
              <w:rPr>
                <w:rFonts w:hint="eastAsia"/>
                <w:szCs w:val="21"/>
              </w:rPr>
              <w:t>，本次</w:t>
            </w:r>
            <w:r>
              <w:rPr>
                <w:szCs w:val="21"/>
              </w:rPr>
              <w:t>申报符合</w:t>
            </w:r>
            <w:r>
              <w:rPr>
                <w:rFonts w:hint="eastAsia"/>
                <w:szCs w:val="21"/>
              </w:rPr>
              <w:t>其中</w:t>
            </w:r>
            <w:r>
              <w:rPr>
                <w:szCs w:val="21"/>
              </w:rPr>
              <w:t>第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szCs w:val="21"/>
              </w:rPr>
              <w:t>项第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szCs w:val="21"/>
              </w:rPr>
              <w:t>条：</w:t>
            </w:r>
            <w:r>
              <w:rPr>
                <w:szCs w:val="21"/>
                <w:u w:val="single"/>
              </w:rPr>
              <w:t xml:space="preserve">                                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  <w:u w:val="single"/>
              </w:rPr>
              <w:t xml:space="preserve">                                                              </w:t>
            </w:r>
            <w:r>
              <w:rPr>
                <w:szCs w:val="21"/>
              </w:rPr>
              <w:t>。</w:t>
            </w:r>
          </w:p>
          <w:p>
            <w:pPr>
              <w:spacing w:before="156" w:beforeLines="50"/>
              <w:jc w:val="left"/>
              <w:rPr>
                <w:rFonts w:hint="eastAsia"/>
                <w:szCs w:val="21"/>
              </w:rPr>
            </w:pPr>
            <w:r>
              <w:rPr>
                <w:szCs w:val="21"/>
              </w:rPr>
              <w:t>申请人签字：</w:t>
            </w:r>
            <w:r>
              <w:rPr>
                <w:rFonts w:hint="eastAsia"/>
                <w:szCs w:val="21"/>
              </w:rPr>
              <w:t xml:space="preserve">                           时间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    年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12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rPr>
                <w:szCs w:val="21"/>
              </w:rPr>
            </w:pPr>
            <w:bookmarkStart w:id="0" w:name="_GoBack"/>
            <w:bookmarkEnd w:id="0"/>
          </w:p>
          <w:p>
            <w:pPr>
              <w:wordWrap w:val="0"/>
              <w:ind w:firstLine="315" w:firstLineChars="150"/>
              <w:jc w:val="right"/>
              <w:rPr>
                <w:szCs w:val="21"/>
              </w:rPr>
            </w:pPr>
            <w:r>
              <w:rPr>
                <w:szCs w:val="21"/>
              </w:rPr>
              <w:t>负责人（签字）：                         （单位公章）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所在单位党委意见</w:t>
            </w:r>
          </w:p>
        </w:tc>
        <w:tc>
          <w:tcPr>
            <w:tcW w:w="7025" w:type="dxa"/>
            <w:gridSpan w:val="5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思想政治与师德师风</w:t>
            </w:r>
            <w:r>
              <w:rPr>
                <w:rFonts w:hint="eastAsia"/>
                <w:szCs w:val="21"/>
                <w:lang w:val="en-US" w:eastAsia="zh-CN"/>
              </w:rPr>
              <w:t>学风</w:t>
            </w:r>
            <w:r>
              <w:rPr>
                <w:szCs w:val="21"/>
              </w:rPr>
              <w:t>等方面的考察意见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ind w:firstLine="315" w:firstLineChars="150"/>
              <w:jc w:val="right"/>
              <w:rPr>
                <w:szCs w:val="21"/>
              </w:rPr>
            </w:pPr>
            <w:r>
              <w:rPr>
                <w:szCs w:val="21"/>
              </w:rPr>
              <w:t>负责人（签字）：                         （单位公章）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学校意见</w:t>
            </w:r>
          </w:p>
        </w:tc>
        <w:tc>
          <w:tcPr>
            <w:tcW w:w="7025" w:type="dxa"/>
            <w:gridSpan w:val="5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5086" w:firstLineChars="2422"/>
              <w:jc w:val="right"/>
              <w:rPr>
                <w:szCs w:val="21"/>
              </w:rPr>
            </w:pPr>
            <w:r>
              <w:rPr>
                <w:szCs w:val="21"/>
              </w:rPr>
              <w:t>（公章）</w:t>
            </w:r>
          </w:p>
          <w:p>
            <w:pPr>
              <w:ind w:firstLine="4141" w:firstLineChars="1972"/>
              <w:rPr>
                <w:szCs w:val="21"/>
              </w:rPr>
            </w:pPr>
          </w:p>
        </w:tc>
      </w:tr>
    </w:tbl>
    <w:p>
      <w:pPr>
        <w:spacing w:line="20" w:lineRule="exact"/>
        <w:jc w:val="center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9F4"/>
    <w:rsid w:val="0000746F"/>
    <w:rsid w:val="000C3453"/>
    <w:rsid w:val="00144E8F"/>
    <w:rsid w:val="00283545"/>
    <w:rsid w:val="002D29EB"/>
    <w:rsid w:val="003040C1"/>
    <w:rsid w:val="00357907"/>
    <w:rsid w:val="003B199E"/>
    <w:rsid w:val="00442175"/>
    <w:rsid w:val="00594B01"/>
    <w:rsid w:val="00626E9E"/>
    <w:rsid w:val="006A3ABD"/>
    <w:rsid w:val="006C14E7"/>
    <w:rsid w:val="007023A1"/>
    <w:rsid w:val="007153C0"/>
    <w:rsid w:val="0075757B"/>
    <w:rsid w:val="00776150"/>
    <w:rsid w:val="00787602"/>
    <w:rsid w:val="0081062C"/>
    <w:rsid w:val="00856ED7"/>
    <w:rsid w:val="00997C1B"/>
    <w:rsid w:val="00A529F4"/>
    <w:rsid w:val="00B43B23"/>
    <w:rsid w:val="00BB0292"/>
    <w:rsid w:val="00BB6170"/>
    <w:rsid w:val="00BE624D"/>
    <w:rsid w:val="00C14362"/>
    <w:rsid w:val="00D14773"/>
    <w:rsid w:val="00D51FD6"/>
    <w:rsid w:val="00D72E1E"/>
    <w:rsid w:val="00DB147C"/>
    <w:rsid w:val="00DB1DE7"/>
    <w:rsid w:val="00E32626"/>
    <w:rsid w:val="00E7449D"/>
    <w:rsid w:val="00E82CD0"/>
    <w:rsid w:val="00F62C4B"/>
    <w:rsid w:val="00F9747B"/>
    <w:rsid w:val="016E4055"/>
    <w:rsid w:val="33A97FE5"/>
    <w:rsid w:val="43EE6ADD"/>
    <w:rsid w:val="57E9643B"/>
    <w:rsid w:val="7ADA5514"/>
    <w:rsid w:val="7E9C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qFormat/>
    <w:uiPriority w:val="0"/>
    <w:rPr>
      <w:b/>
      <w:bCs/>
    </w:r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7"/>
    <w:link w:val="3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2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71</Words>
  <Characters>411</Characters>
  <Lines>3</Lines>
  <Paragraphs>1</Paragraphs>
  <TotalTime>9</TotalTime>
  <ScaleCrop>false</ScaleCrop>
  <LinksUpToDate>false</LinksUpToDate>
  <CharactersWithSpaces>481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2018-11-07T01:15:00Z</dcterms:created>
  <dc:creator>微软用户</dc:creator>
  <cp:lastModifiedBy>zhaichun</cp:lastModifiedBy>
  <cp:lastPrinted>2008-01-07T06:16:00Z</cp:lastPrinted>
  <dcterms:modified xsi:type="dcterms:W3CDTF">2018-12-17T06:37:22Z</dcterms:modified>
  <dc:title>南京大学正高二、三级岗位申报表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